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12" w:rsidRPr="000C3E19" w:rsidRDefault="00312312" w:rsidP="0031231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FCAB45" wp14:editId="47432DBD">
            <wp:simplePos x="0" y="0"/>
            <wp:positionH relativeFrom="column">
              <wp:posOffset>2720975</wp:posOffset>
            </wp:positionH>
            <wp:positionV relativeFrom="paragraph">
              <wp:posOffset>117475</wp:posOffset>
            </wp:positionV>
            <wp:extent cx="746125" cy="744220"/>
            <wp:effectExtent l="19050" t="0" r="0" b="0"/>
            <wp:wrapThrough wrapText="bothSides">
              <wp:wrapPolygon edited="0">
                <wp:start x="-551" y="0"/>
                <wp:lineTo x="-551" y="21010"/>
                <wp:lineTo x="21508" y="21010"/>
                <wp:lineTo x="21508" y="0"/>
                <wp:lineTo x="-551" y="0"/>
              </wp:wrapPolygon>
            </wp:wrapThrough>
            <wp:docPr id="1" name="Рисунок 1" descr="Описание: D:\Администрация УМ района\Герб\urum-r-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Администрация УМ района\Герб\urum-r-s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3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</w:p>
    <w:p w:rsidR="00312312" w:rsidRPr="000C3E19" w:rsidRDefault="00312312" w:rsidP="00312312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6"/>
        <w:gridCol w:w="454"/>
        <w:gridCol w:w="4508"/>
      </w:tblGrid>
      <w:tr w:rsidR="000C3E19" w:rsidRPr="000C3E19" w:rsidTr="00A56324">
        <w:trPr>
          <w:trHeight w:val="2575"/>
        </w:trPr>
        <w:tc>
          <w:tcPr>
            <w:tcW w:w="4616" w:type="dxa"/>
          </w:tcPr>
          <w:p w:rsidR="00312312" w:rsidRPr="000C3E19" w:rsidRDefault="00312312" w:rsidP="0031231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0C3E19">
              <w:rPr>
                <w:sz w:val="24"/>
                <w:szCs w:val="24"/>
              </w:rPr>
              <w:t>МУ «Управление образования Урус-Мартановского муниципального района»</w:t>
            </w:r>
          </w:p>
          <w:p w:rsidR="00F84BCA" w:rsidRPr="000C3E19" w:rsidRDefault="00312312" w:rsidP="0031231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0C3E19">
              <w:rPr>
                <w:b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№3 ИМЕНИ МОВЛДИ ПАХАЕВА С.СТАРЫЕ АТАГИ </w:t>
            </w:r>
          </w:p>
          <w:p w:rsidR="00312312" w:rsidRPr="000C3E19" w:rsidRDefault="00312312" w:rsidP="0031231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0C3E19">
              <w:rPr>
                <w:b/>
                <w:sz w:val="24"/>
                <w:szCs w:val="24"/>
              </w:rPr>
              <w:t>УРУС-МАРТАНОВСКОГО МУНИЦИПАЛЬНОГО РАЙОНА»</w:t>
            </w:r>
          </w:p>
          <w:p w:rsidR="00312312" w:rsidRPr="000C3E19" w:rsidRDefault="00312312" w:rsidP="0031231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0C3E19">
              <w:rPr>
                <w:b/>
                <w:sz w:val="24"/>
                <w:szCs w:val="24"/>
              </w:rPr>
              <w:t>(МБОУ «СОШ №3 им.М.Пахаева с.Старые Атаги»)</w:t>
            </w:r>
          </w:p>
        </w:tc>
        <w:tc>
          <w:tcPr>
            <w:tcW w:w="454" w:type="dxa"/>
            <w:vMerge w:val="restart"/>
          </w:tcPr>
          <w:p w:rsidR="00312312" w:rsidRPr="000C3E19" w:rsidRDefault="00312312" w:rsidP="0031231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312312" w:rsidRPr="000C3E19" w:rsidRDefault="00312312" w:rsidP="003123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3E19">
              <w:rPr>
                <w:sz w:val="24"/>
                <w:szCs w:val="24"/>
              </w:rPr>
              <w:t>МУ «Хьалха-Мартан муниципальни к1оштан дешаран урхалла»</w:t>
            </w:r>
          </w:p>
          <w:p w:rsidR="00312312" w:rsidRPr="000C3E19" w:rsidRDefault="00312312" w:rsidP="003123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3E19">
              <w:rPr>
                <w:b/>
                <w:sz w:val="24"/>
                <w:szCs w:val="24"/>
              </w:rPr>
              <w:t>Муниципальни бюджетни юкъардешаран учреждени</w:t>
            </w:r>
          </w:p>
          <w:p w:rsidR="00312312" w:rsidRPr="000C3E19" w:rsidRDefault="00312312" w:rsidP="003123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3E19">
              <w:rPr>
                <w:b/>
                <w:sz w:val="24"/>
                <w:szCs w:val="24"/>
              </w:rPr>
              <w:t>ХЬАЛХА-МАРТАН МУНИЦИПАЛЬНИ К</w:t>
            </w:r>
            <w:r w:rsidRPr="000C3E19">
              <w:rPr>
                <w:b/>
                <w:sz w:val="24"/>
                <w:szCs w:val="24"/>
                <w:lang w:val="en-US"/>
              </w:rPr>
              <w:t>I</w:t>
            </w:r>
            <w:r w:rsidRPr="000C3E19">
              <w:rPr>
                <w:b/>
                <w:sz w:val="24"/>
                <w:szCs w:val="24"/>
              </w:rPr>
              <w:t>ОШТАН</w:t>
            </w:r>
          </w:p>
          <w:p w:rsidR="00312312" w:rsidRPr="000C3E19" w:rsidRDefault="00312312" w:rsidP="003123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3E19">
              <w:rPr>
                <w:b/>
                <w:sz w:val="24"/>
                <w:szCs w:val="24"/>
              </w:rPr>
              <w:t>«ЙОККХАЧУ АТАГ1АН ПАХАЕВ МОВЛДИН Ц1АРАХ №3 ЙОЛУ</w:t>
            </w:r>
          </w:p>
          <w:p w:rsidR="00312312" w:rsidRPr="000C3E19" w:rsidRDefault="00312312" w:rsidP="003123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3E19">
              <w:rPr>
                <w:b/>
                <w:sz w:val="24"/>
                <w:szCs w:val="24"/>
              </w:rPr>
              <w:t>ЮККЪЕРА ЮКЪАРДЕШАРАН ШКОЛА»</w:t>
            </w:r>
          </w:p>
          <w:p w:rsidR="00312312" w:rsidRPr="000C3E19" w:rsidRDefault="00312312" w:rsidP="003123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C3E19">
              <w:rPr>
                <w:b/>
                <w:sz w:val="24"/>
                <w:szCs w:val="24"/>
              </w:rPr>
              <w:t>(МБЮУ «Йоккхачу Атаг1ан Пахаев Мовлдин ц1арах №3 йолу ЮЮШ»)</w:t>
            </w:r>
          </w:p>
          <w:p w:rsidR="00312312" w:rsidRPr="000C3E19" w:rsidRDefault="00312312" w:rsidP="0031231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0C3E19" w:rsidRPr="000C3E19" w:rsidTr="00A56324">
        <w:trPr>
          <w:trHeight w:val="1289"/>
        </w:trPr>
        <w:tc>
          <w:tcPr>
            <w:tcW w:w="4616" w:type="dxa"/>
            <w:tcBorders>
              <w:bottom w:val="single" w:sz="4" w:space="0" w:color="auto"/>
            </w:tcBorders>
          </w:tcPr>
          <w:p w:rsidR="00312312" w:rsidRPr="000C3E19" w:rsidRDefault="00312312" w:rsidP="00312312">
            <w:pPr>
              <w:widowControl w:val="0"/>
              <w:autoSpaceDE w:val="0"/>
              <w:autoSpaceDN w:val="0"/>
              <w:adjustRightInd w:val="0"/>
              <w:ind w:right="5"/>
              <w:jc w:val="center"/>
            </w:pPr>
            <w:r w:rsidRPr="000C3E19">
              <w:t>ЧР, Урус-Мартановский муниципальный район, с.Старые Атаги, ул.им.К.А.Джандарова,1; 366023;</w:t>
            </w:r>
          </w:p>
          <w:p w:rsidR="00312312" w:rsidRPr="000C3E19" w:rsidRDefault="00312312" w:rsidP="00312312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lang w:val="en-US"/>
              </w:rPr>
            </w:pPr>
            <w:r w:rsidRPr="000C3E19">
              <w:t>тел</w:t>
            </w:r>
            <w:r w:rsidRPr="000C3E19">
              <w:rPr>
                <w:lang w:val="en-US"/>
              </w:rPr>
              <w:t xml:space="preserve">.: (8928) 789-73-33; e-mail: </w:t>
            </w:r>
            <w:hyperlink r:id="rId7" w:history="1">
              <w:r w:rsidRPr="000C3E19">
                <w:rPr>
                  <w:u w:val="single"/>
                  <w:lang w:val="en-US"/>
                </w:rPr>
                <w:t>hagaeva.yaha@mail.ru</w:t>
              </w:r>
            </w:hyperlink>
            <w:r w:rsidRPr="000C3E19">
              <w:rPr>
                <w:lang w:val="en-US"/>
              </w:rPr>
              <w:t>;</w:t>
            </w:r>
          </w:p>
          <w:p w:rsidR="00312312" w:rsidRPr="000C3E19" w:rsidRDefault="00312312" w:rsidP="00312312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lang w:val="en-US"/>
              </w:rPr>
            </w:pPr>
            <w:r w:rsidRPr="000C3E19">
              <w:t>сайт</w:t>
            </w:r>
            <w:r w:rsidRPr="000C3E19">
              <w:rPr>
                <w:lang w:val="en-US"/>
              </w:rPr>
              <w:t>: sosh3atagi.edu95;</w:t>
            </w:r>
          </w:p>
          <w:p w:rsidR="00312312" w:rsidRPr="000C3E19" w:rsidRDefault="00312312" w:rsidP="00312312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lang w:val="en-US"/>
              </w:rPr>
            </w:pPr>
            <w:r w:rsidRPr="000C3E19">
              <w:t>ОКПО</w:t>
            </w:r>
            <w:r w:rsidRPr="000C3E19">
              <w:rPr>
                <w:lang w:val="en-US"/>
              </w:rPr>
              <w:t xml:space="preserve"> 61500219; </w:t>
            </w:r>
            <w:r w:rsidRPr="000C3E19">
              <w:t>ОГРН</w:t>
            </w:r>
            <w:r w:rsidRPr="000C3E19">
              <w:rPr>
                <w:lang w:val="en-US"/>
              </w:rPr>
              <w:t xml:space="preserve"> 1092034000332;</w:t>
            </w:r>
          </w:p>
          <w:p w:rsidR="00312312" w:rsidRPr="000C3E19" w:rsidRDefault="00312312" w:rsidP="00F84BCA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lang w:val="en-US"/>
              </w:rPr>
            </w:pPr>
            <w:r w:rsidRPr="000C3E19">
              <w:t>ИНН/КПП 2004005772/20</w:t>
            </w:r>
            <w:r w:rsidR="00F84BCA" w:rsidRPr="000C3E19">
              <w:t>10</w:t>
            </w:r>
            <w:r w:rsidRPr="000C3E19">
              <w:t>01001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312312" w:rsidRPr="000C3E19" w:rsidRDefault="00312312" w:rsidP="0031231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sz w:val="16"/>
                <w:szCs w:val="16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312312" w:rsidRPr="000C3E19" w:rsidRDefault="00312312" w:rsidP="00312312">
            <w:pPr>
              <w:widowControl w:val="0"/>
              <w:autoSpaceDE w:val="0"/>
              <w:autoSpaceDN w:val="0"/>
              <w:adjustRightInd w:val="0"/>
              <w:ind w:right="5"/>
              <w:jc w:val="center"/>
            </w:pPr>
            <w:r w:rsidRPr="000C3E19">
              <w:t>НР Хьалха-Мартан муниципальни к1оштан</w:t>
            </w:r>
          </w:p>
          <w:p w:rsidR="00312312" w:rsidRPr="000C3E19" w:rsidRDefault="00312312" w:rsidP="00312312">
            <w:pPr>
              <w:widowControl w:val="0"/>
              <w:autoSpaceDE w:val="0"/>
              <w:autoSpaceDN w:val="0"/>
              <w:adjustRightInd w:val="0"/>
              <w:ind w:right="5"/>
              <w:jc w:val="center"/>
            </w:pPr>
            <w:r w:rsidRPr="000C3E19">
              <w:t>Йоккхачу Атаг1ара К.Джандарован ур.,1; 366023;</w:t>
            </w:r>
          </w:p>
          <w:p w:rsidR="00312312" w:rsidRPr="000C3E19" w:rsidRDefault="00312312" w:rsidP="00312312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lang w:val="en-US"/>
              </w:rPr>
            </w:pPr>
            <w:r w:rsidRPr="000C3E19">
              <w:t>тел</w:t>
            </w:r>
            <w:r w:rsidRPr="000C3E19">
              <w:rPr>
                <w:lang w:val="en-US"/>
              </w:rPr>
              <w:t xml:space="preserve">.: (8928) 789-73-33; e-mail: </w:t>
            </w:r>
            <w:hyperlink r:id="rId8" w:history="1">
              <w:r w:rsidRPr="000C3E19">
                <w:rPr>
                  <w:u w:val="single"/>
                  <w:lang w:val="en-US"/>
                </w:rPr>
                <w:t>hagaeva.yaha@mail.ru</w:t>
              </w:r>
            </w:hyperlink>
            <w:r w:rsidRPr="000C3E19">
              <w:rPr>
                <w:lang w:val="en-US"/>
              </w:rPr>
              <w:t>;</w:t>
            </w:r>
          </w:p>
          <w:p w:rsidR="00312312" w:rsidRPr="000C3E19" w:rsidRDefault="00312312" w:rsidP="00312312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lang w:val="en-US"/>
              </w:rPr>
            </w:pPr>
            <w:r w:rsidRPr="000C3E19">
              <w:t>сайт</w:t>
            </w:r>
            <w:r w:rsidRPr="000C3E19">
              <w:rPr>
                <w:lang w:val="en-US"/>
              </w:rPr>
              <w:t>: sosh3atagi.edu95;</w:t>
            </w:r>
          </w:p>
          <w:p w:rsidR="00312312" w:rsidRPr="000C3E19" w:rsidRDefault="00312312" w:rsidP="00312312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lang w:val="en-US"/>
              </w:rPr>
            </w:pPr>
            <w:r w:rsidRPr="000C3E19">
              <w:t>ОКПО</w:t>
            </w:r>
            <w:r w:rsidRPr="000C3E19">
              <w:rPr>
                <w:lang w:val="en-US"/>
              </w:rPr>
              <w:t xml:space="preserve"> 61500219; </w:t>
            </w:r>
            <w:r w:rsidRPr="000C3E19">
              <w:t>ОГРН</w:t>
            </w:r>
            <w:r w:rsidRPr="000C3E19">
              <w:rPr>
                <w:lang w:val="en-US"/>
              </w:rPr>
              <w:t xml:space="preserve"> 1092034000332;</w:t>
            </w:r>
          </w:p>
          <w:p w:rsidR="00312312" w:rsidRPr="000C3E19" w:rsidRDefault="00312312" w:rsidP="00F84BCA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0C3E19">
              <w:t>ИНН/КПП 2004005772/20</w:t>
            </w:r>
            <w:r w:rsidR="00F84BCA" w:rsidRPr="000C3E19">
              <w:t>10</w:t>
            </w:r>
            <w:r w:rsidRPr="000C3E19">
              <w:t>01001</w:t>
            </w:r>
          </w:p>
        </w:tc>
      </w:tr>
    </w:tbl>
    <w:tbl>
      <w:tblPr>
        <w:tblStyle w:val="a6"/>
        <w:tblpPr w:leftFromText="180" w:rightFromText="180" w:vertAnchor="text" w:horzAnchor="margin" w:tblpY="53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612"/>
        <w:gridCol w:w="1208"/>
        <w:gridCol w:w="607"/>
        <w:gridCol w:w="1667"/>
      </w:tblGrid>
      <w:tr w:rsidR="000C3E19" w:rsidRPr="000C3E19" w:rsidTr="00A56324">
        <w:trPr>
          <w:trHeight w:val="295"/>
        </w:trPr>
        <w:tc>
          <w:tcPr>
            <w:tcW w:w="267" w:type="dxa"/>
            <w:vAlign w:val="bottom"/>
          </w:tcPr>
          <w:p w:rsidR="00312312" w:rsidRPr="000C3E19" w:rsidRDefault="00312312" w:rsidP="0031231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75"/>
              <w:jc w:val="center"/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vAlign w:val="bottom"/>
          </w:tcPr>
          <w:p w:rsidR="00312312" w:rsidRPr="000C3E19" w:rsidRDefault="009A62F6" w:rsidP="00F84BCA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75"/>
              <w:jc w:val="both"/>
            </w:pPr>
            <w:r>
              <w:t>09.02</w:t>
            </w:r>
            <w:bookmarkStart w:id="0" w:name="_GoBack"/>
            <w:bookmarkEnd w:id="0"/>
            <w:r w:rsidR="008F2E47">
              <w:t>.2022</w:t>
            </w:r>
            <w:r w:rsidR="00312312" w:rsidRPr="000C3E19">
              <w:t xml:space="preserve"> г.</w:t>
            </w:r>
          </w:p>
        </w:tc>
        <w:tc>
          <w:tcPr>
            <w:tcW w:w="607" w:type="dxa"/>
            <w:vAlign w:val="bottom"/>
          </w:tcPr>
          <w:p w:rsidR="00312312" w:rsidRPr="000C3E19" w:rsidRDefault="00312312" w:rsidP="0031231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75"/>
              <w:jc w:val="center"/>
            </w:pPr>
            <w:r w:rsidRPr="000C3E19"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312312" w:rsidRPr="000C3E19" w:rsidRDefault="00312312" w:rsidP="0031231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75"/>
              <w:jc w:val="center"/>
            </w:pPr>
          </w:p>
        </w:tc>
      </w:tr>
      <w:tr w:rsidR="000C3E19" w:rsidRPr="000C3E19" w:rsidTr="00A56324">
        <w:trPr>
          <w:trHeight w:val="280"/>
        </w:trPr>
        <w:tc>
          <w:tcPr>
            <w:tcW w:w="879" w:type="dxa"/>
            <w:gridSpan w:val="2"/>
            <w:vAlign w:val="bottom"/>
          </w:tcPr>
          <w:p w:rsidR="00312312" w:rsidRPr="000C3E19" w:rsidRDefault="00312312" w:rsidP="0031231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75"/>
              <w:jc w:val="center"/>
            </w:pPr>
            <w:r w:rsidRPr="000C3E19">
              <w:t>На №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bottom"/>
          </w:tcPr>
          <w:p w:rsidR="00312312" w:rsidRPr="000C3E19" w:rsidRDefault="00312312" w:rsidP="0031231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75"/>
              <w:jc w:val="center"/>
            </w:pPr>
          </w:p>
        </w:tc>
        <w:tc>
          <w:tcPr>
            <w:tcW w:w="607" w:type="dxa"/>
            <w:vAlign w:val="bottom"/>
          </w:tcPr>
          <w:p w:rsidR="00312312" w:rsidRPr="000C3E19" w:rsidRDefault="00312312" w:rsidP="0031231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75"/>
              <w:jc w:val="center"/>
            </w:pPr>
            <w:r w:rsidRPr="000C3E19">
              <w:t>от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2312" w:rsidRPr="000C3E19" w:rsidRDefault="00312312" w:rsidP="00312312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75"/>
              <w:jc w:val="center"/>
            </w:pPr>
          </w:p>
        </w:tc>
      </w:tr>
    </w:tbl>
    <w:p w:rsidR="00312312" w:rsidRPr="000C3E19" w:rsidRDefault="00312312" w:rsidP="00312312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312312" w:rsidRPr="000C3E19" w:rsidRDefault="00312312" w:rsidP="00312312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0C458C" w:rsidRPr="000C3E19" w:rsidRDefault="000C458C" w:rsidP="00C5660F">
      <w:pPr>
        <w:shd w:val="clear" w:color="auto" w:fill="FFFFFF"/>
        <w:spacing w:after="0" w:line="323" w:lineRule="atLeast"/>
        <w:ind w:right="28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8C" w:rsidRPr="000C3E19" w:rsidRDefault="000C458C" w:rsidP="00C5660F">
      <w:pPr>
        <w:shd w:val="clear" w:color="auto" w:fill="FFFFFF"/>
        <w:spacing w:after="0" w:line="323" w:lineRule="atLeast"/>
        <w:ind w:right="2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177" w:rsidRPr="000C3E19" w:rsidRDefault="00C5660F" w:rsidP="000C458C">
      <w:pPr>
        <w:shd w:val="clear" w:color="auto" w:fill="FFFFFF"/>
        <w:spacing w:after="0" w:line="323" w:lineRule="atLeast"/>
        <w:ind w:right="2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школьной библиотеки</w:t>
      </w:r>
    </w:p>
    <w:p w:rsidR="009D3177" w:rsidRPr="000C3E19" w:rsidRDefault="00C5660F" w:rsidP="000C458C">
      <w:pPr>
        <w:shd w:val="clear" w:color="auto" w:fill="FFFFFF"/>
        <w:spacing w:after="0" w:line="323" w:lineRule="atLeast"/>
        <w:ind w:right="2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r w:rsidR="009D3177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№3 им</w:t>
      </w:r>
      <w:r w:rsidR="00312312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3177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12312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3177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Пахаева с.Старые Атаги</w:t>
      </w:r>
      <w:r w:rsidR="00312312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5660F" w:rsidRPr="000C3E19" w:rsidRDefault="008F2E47" w:rsidP="000C458C">
      <w:pPr>
        <w:shd w:val="clear" w:color="auto" w:fill="FFFFFF"/>
        <w:spacing w:after="0" w:line="323" w:lineRule="atLeast"/>
        <w:ind w:right="2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4E2792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12312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60F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EF1596" w:rsidRPr="000C3E19" w:rsidRDefault="00EF1596" w:rsidP="00EF1596">
      <w:pPr>
        <w:shd w:val="clear" w:color="auto" w:fill="FFFFFF"/>
        <w:spacing w:after="0" w:line="323" w:lineRule="atLeast"/>
        <w:ind w:right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12" w:rsidRDefault="00EF1596" w:rsidP="00EF1596">
      <w:pPr>
        <w:shd w:val="clear" w:color="auto" w:fill="FFFFFF"/>
        <w:spacing w:after="0" w:line="323" w:lineRule="atLeast"/>
        <w:ind w:right="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C3E19">
        <w:rPr>
          <w:rFonts w:ascii="Times New Roman" w:hAnsi="Times New Roman" w:cs="Times New Roman"/>
          <w:sz w:val="28"/>
          <w:szCs w:val="28"/>
          <w:shd w:val="clear" w:color="auto" w:fill="FFFFFF"/>
        </w:rPr>
        <w:t> Школьный информационно – библиотечный центр (ИБЦ) в течение 20</w:t>
      </w:r>
      <w:r w:rsidR="008F2E47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0C3E19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8F2E4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0C3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 года прививал в учащихся потребность в постоянном самообразовании, воспитывал ответственность, уделял внимание пропаганде литературы в помощь школьным программам</w:t>
      </w:r>
      <w:r w:rsidR="00312312" w:rsidRPr="000C3E19">
        <w:rPr>
          <w:rFonts w:ascii="Times New Roman" w:hAnsi="Times New Roman" w:cs="Times New Roman"/>
          <w:sz w:val="28"/>
          <w:szCs w:val="28"/>
          <w:shd w:val="clear" w:color="auto" w:fill="FFFFFF"/>
        </w:rPr>
        <w:t>, а</w:t>
      </w:r>
      <w:r w:rsidRPr="000C3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развивал и поддерживал в детях привычку и радость чтения и учения, потребность польз</w:t>
      </w:r>
      <w:r w:rsidR="008F2E47">
        <w:rPr>
          <w:rFonts w:ascii="Times New Roman" w:hAnsi="Times New Roman" w:cs="Times New Roman"/>
          <w:sz w:val="28"/>
          <w:szCs w:val="28"/>
          <w:shd w:val="clear" w:color="auto" w:fill="FFFFFF"/>
        </w:rPr>
        <w:t>оваться ИБЦ в течение всего 2021-2022</w:t>
      </w:r>
      <w:r w:rsidRPr="000C3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 года. Школьный информационно – библиотечный центр – это идеальное место, где пересекаются три главные составляющие полноценной среды развития: образование, информация и культура. Весь учебный год мы в своей работе поддерживали и обеспечивали образовательные цели, сформированные в концепции школы, осуществляли свою деятельность в соответствии с основными направлениями развития образования в школе.</w:t>
      </w:r>
    </w:p>
    <w:p w:rsidR="000C3E19" w:rsidRPr="000C3E19" w:rsidRDefault="000C3E19" w:rsidP="00EF1596">
      <w:pPr>
        <w:shd w:val="clear" w:color="auto" w:fill="FFFFFF"/>
        <w:spacing w:after="0" w:line="323" w:lineRule="atLeast"/>
        <w:ind w:right="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965" w:rsidRPr="000C3E19" w:rsidRDefault="009D5965" w:rsidP="009D5965">
      <w:pPr>
        <w:shd w:val="clear" w:color="auto" w:fill="FFFFFF"/>
        <w:spacing w:after="0" w:line="240" w:lineRule="atLeast"/>
        <w:ind w:left="-539"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3E19">
        <w:rPr>
          <w:rFonts w:ascii="Times New Roman" w:eastAsia="Calibri" w:hAnsi="Times New Roman" w:cs="Times New Roman"/>
          <w:b/>
          <w:sz w:val="28"/>
          <w:szCs w:val="28"/>
        </w:rPr>
        <w:t>К задачам библиотеки относятся:</w:t>
      </w:r>
    </w:p>
    <w:p w:rsidR="009D5965" w:rsidRPr="000C3E19" w:rsidRDefault="009D5965" w:rsidP="009D5965">
      <w:pPr>
        <w:numPr>
          <w:ilvl w:val="0"/>
          <w:numId w:val="5"/>
        </w:numPr>
        <w:shd w:val="clear" w:color="auto" w:fill="FFFFFF"/>
        <w:spacing w:after="0" w:line="240" w:lineRule="atLeast"/>
        <w:ind w:left="-539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9">
        <w:rPr>
          <w:rFonts w:ascii="Times New Roman" w:eastAsia="Calibri" w:hAnsi="Times New Roman" w:cs="Times New Roman"/>
          <w:sz w:val="28"/>
          <w:szCs w:val="28"/>
        </w:rPr>
        <w:t xml:space="preserve">информационно-документальное обеспечение учебно-воспитательного процесса; </w:t>
      </w:r>
    </w:p>
    <w:p w:rsidR="009D5965" w:rsidRPr="000C3E19" w:rsidRDefault="009D5965" w:rsidP="009D5965">
      <w:pPr>
        <w:numPr>
          <w:ilvl w:val="0"/>
          <w:numId w:val="5"/>
        </w:numPr>
        <w:shd w:val="clear" w:color="auto" w:fill="FFFFFF"/>
        <w:spacing w:after="0" w:line="240" w:lineRule="atLeast"/>
        <w:ind w:left="-539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9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информационной культуры учащихся, включая культуру чтения, поиска и переработки информации;</w:t>
      </w:r>
    </w:p>
    <w:p w:rsidR="009D5965" w:rsidRPr="000C3E19" w:rsidRDefault="009D5965" w:rsidP="009D5965">
      <w:pPr>
        <w:numPr>
          <w:ilvl w:val="0"/>
          <w:numId w:val="5"/>
        </w:numPr>
        <w:shd w:val="clear" w:color="auto" w:fill="FFFFFF"/>
        <w:spacing w:after="0" w:line="240" w:lineRule="atLeast"/>
        <w:ind w:left="-539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9">
        <w:rPr>
          <w:rFonts w:ascii="Times New Roman" w:eastAsia="Calibri" w:hAnsi="Times New Roman" w:cs="Times New Roman"/>
          <w:sz w:val="28"/>
          <w:szCs w:val="28"/>
        </w:rPr>
        <w:t xml:space="preserve">содействие учебно-воспитательной работе педагогического коллектива; </w:t>
      </w:r>
    </w:p>
    <w:p w:rsidR="009D5965" w:rsidRPr="000C3E19" w:rsidRDefault="009D5965" w:rsidP="00312312">
      <w:pPr>
        <w:numPr>
          <w:ilvl w:val="0"/>
          <w:numId w:val="5"/>
        </w:numPr>
        <w:shd w:val="clear" w:color="auto" w:fill="FFFFFF"/>
        <w:spacing w:after="0" w:line="240" w:lineRule="atLeast"/>
        <w:ind w:left="-539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9">
        <w:rPr>
          <w:rFonts w:ascii="Times New Roman" w:eastAsia="Calibri" w:hAnsi="Times New Roman" w:cs="Times New Roman"/>
          <w:sz w:val="28"/>
          <w:szCs w:val="28"/>
        </w:rPr>
        <w:t>проведение внеклассной работы с использованием информационных ресурсов на традиционных (бумажных) и электронных носителях.</w:t>
      </w:r>
    </w:p>
    <w:p w:rsidR="00C5660F" w:rsidRPr="000C3E19" w:rsidRDefault="00C5660F" w:rsidP="00C5660F">
      <w:pPr>
        <w:shd w:val="clear" w:color="auto" w:fill="FFFFFF"/>
        <w:spacing w:after="0" w:line="63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Общие сведения о библиотеке</w:t>
      </w:r>
    </w:p>
    <w:p w:rsidR="009D5965" w:rsidRPr="000C3E19" w:rsidRDefault="009D5965" w:rsidP="009D5965">
      <w:pPr>
        <w:numPr>
          <w:ilvl w:val="0"/>
          <w:numId w:val="7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9D5965" w:rsidRPr="000C3E19" w:rsidRDefault="009D5965" w:rsidP="009D5965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Год основания библиотеки – 2015г.</w:t>
      </w:r>
    </w:p>
    <w:p w:rsidR="009D5965" w:rsidRPr="000C3E19" w:rsidRDefault="009D5965" w:rsidP="009D5965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Этаж – 3</w:t>
      </w:r>
    </w:p>
    <w:p w:rsidR="009D5965" w:rsidRPr="000C3E19" w:rsidRDefault="009D5965" w:rsidP="009D5965">
      <w:pPr>
        <w:rPr>
          <w:rFonts w:ascii="Times New Roman" w:eastAsia="Calibri" w:hAnsi="Times New Roman" w:cs="Times New Roman"/>
          <w:sz w:val="28"/>
          <w:szCs w:val="28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1.4. </w:t>
      </w:r>
      <w:r w:rsidRPr="000C3E19">
        <w:rPr>
          <w:rFonts w:ascii="Times New Roman" w:eastAsia="Calibri" w:hAnsi="Times New Roman" w:cs="Times New Roman"/>
          <w:sz w:val="28"/>
          <w:szCs w:val="28"/>
        </w:rPr>
        <w:t xml:space="preserve">Пункт выдачи книг – 68,95 </w:t>
      </w:r>
    </w:p>
    <w:p w:rsidR="009D5965" w:rsidRPr="000C3E19" w:rsidRDefault="009D5965" w:rsidP="009D5965">
      <w:pPr>
        <w:rPr>
          <w:rFonts w:ascii="Times New Roman" w:eastAsia="Calibri" w:hAnsi="Times New Roman" w:cs="Times New Roman"/>
          <w:sz w:val="28"/>
          <w:szCs w:val="28"/>
        </w:rPr>
      </w:pPr>
      <w:r w:rsidRPr="000C3E19">
        <w:rPr>
          <w:rFonts w:ascii="Times New Roman" w:eastAsia="Calibri" w:hAnsi="Times New Roman" w:cs="Times New Roman"/>
          <w:sz w:val="28"/>
          <w:szCs w:val="28"/>
        </w:rPr>
        <w:t xml:space="preserve">      1.5. Читальный зал – 136,39      </w:t>
      </w:r>
    </w:p>
    <w:p w:rsidR="00C5660F" w:rsidRPr="000C3E19" w:rsidRDefault="009D5965" w:rsidP="00312312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Материально-</w:t>
      </w:r>
      <w:r w:rsidR="007D6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обеспечение ШИБЦ: 10</w:t>
      </w: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компьютеров, 1 принтер, 1 сканер, книжные стеллажи деревянные (односторонние – 23, двухсторонние – 32, читательские столы – 19, стулья – 20</w:t>
      </w:r>
    </w:p>
    <w:tbl>
      <w:tblPr>
        <w:tblW w:w="8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8435"/>
      </w:tblGrid>
      <w:tr w:rsidR="000C3E19" w:rsidRPr="000C3E19" w:rsidTr="00C5660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60F" w:rsidRPr="000C3E19" w:rsidRDefault="00C5660F" w:rsidP="00C5660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60F" w:rsidRPr="000C3E19" w:rsidRDefault="008F2E47" w:rsidP="00312312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C64DE8"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C5660F"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</w:tr>
      <w:tr w:rsidR="000C3E19" w:rsidRPr="000C3E19" w:rsidTr="00C5660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60F" w:rsidRPr="000C3E19" w:rsidRDefault="00C5660F" w:rsidP="00C5660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60F" w:rsidRPr="000C3E19" w:rsidRDefault="00C5660F" w:rsidP="008F2E47">
            <w:pPr>
              <w:spacing w:after="0" w:line="300" w:lineRule="atLeast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</w:t>
            </w:r>
            <w:r w:rsidR="008F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ащихся -1109</w:t>
            </w:r>
            <w:r w:rsidR="009D3177"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 них читателей </w:t>
            </w:r>
            <w:r w:rsidR="00CC450E"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</w:t>
            </w:r>
            <w:r w:rsidR="008F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</w:tr>
      <w:tr w:rsidR="000C3E19" w:rsidRPr="000C3E19" w:rsidTr="00C5660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5660F" w:rsidRPr="000C3E19" w:rsidRDefault="00C5660F" w:rsidP="00C5660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3E19" w:rsidRPr="000C3E19" w:rsidRDefault="00397F61" w:rsidP="000C3E19">
            <w:pPr>
              <w:spacing w:after="0" w:line="300" w:lineRule="atLeast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учителей- </w:t>
            </w:r>
            <w:r w:rsidR="008F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  <w:r w:rsidR="009D3177"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C5660F"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читателей </w:t>
            </w:r>
            <w:r w:rsid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C5660F"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</w:tbl>
    <w:p w:rsidR="009D5965" w:rsidRPr="000C3E19" w:rsidRDefault="009D5965" w:rsidP="009D5965">
      <w:pPr>
        <w:shd w:val="clear" w:color="auto" w:fill="FFFFFF"/>
        <w:spacing w:before="150"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Библиотечный фонд</w:t>
      </w:r>
    </w:p>
    <w:p w:rsidR="009D5965" w:rsidRPr="000C3E19" w:rsidRDefault="009D5965" w:rsidP="009D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Фонд библиотеки формировался традиционными способами – на бумажных носителях (в том числе периодикой) и нетрадиционными носителями информации – в электронном варианте. Фонд библиотеки укомплектован научно-популярной, справочной, отраслевой, художественной литературой, периодическими изданиями для детей и педагогов, электронными изданиями.</w:t>
      </w:r>
    </w:p>
    <w:p w:rsidR="009D5965" w:rsidRPr="000C3E19" w:rsidRDefault="009D5965" w:rsidP="009D5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314" w:type="pct"/>
        <w:tblInd w:w="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15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51"/>
        <w:gridCol w:w="2539"/>
      </w:tblGrid>
      <w:tr w:rsidR="000C3E19" w:rsidRPr="000C3E19" w:rsidTr="004E2792">
        <w:tc>
          <w:tcPr>
            <w:tcW w:w="2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5965" w:rsidRPr="000C3E19" w:rsidRDefault="009D5965" w:rsidP="009D5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​Общий объем фонда</w:t>
            </w:r>
          </w:p>
        </w:tc>
        <w:tc>
          <w:tcPr>
            <w:tcW w:w="2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965" w:rsidRPr="000C3E19" w:rsidRDefault="008F2E47" w:rsidP="009D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11895</w:t>
            </w:r>
          </w:p>
        </w:tc>
      </w:tr>
      <w:tr w:rsidR="000C3E19" w:rsidRPr="000C3E19" w:rsidTr="004E2792">
        <w:tc>
          <w:tcPr>
            <w:tcW w:w="2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5965" w:rsidRPr="000C3E19" w:rsidRDefault="009D5965" w:rsidP="009D5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них: учебники</w:t>
            </w:r>
          </w:p>
        </w:tc>
        <w:tc>
          <w:tcPr>
            <w:tcW w:w="2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965" w:rsidRPr="000C3E19" w:rsidRDefault="008F2E47" w:rsidP="009D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8340</w:t>
            </w:r>
          </w:p>
        </w:tc>
      </w:tr>
      <w:tr w:rsidR="000C3E19" w:rsidRPr="000C3E19" w:rsidTr="004E2792">
        <w:tc>
          <w:tcPr>
            <w:tcW w:w="2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5965" w:rsidRPr="000C3E19" w:rsidRDefault="009D5965" w:rsidP="009D5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2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965" w:rsidRPr="000C3E19" w:rsidRDefault="0086051A" w:rsidP="009D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2500</w:t>
            </w:r>
          </w:p>
        </w:tc>
      </w:tr>
      <w:tr w:rsidR="000C3E19" w:rsidRPr="000C3E19" w:rsidTr="004E2792">
        <w:tc>
          <w:tcPr>
            <w:tcW w:w="2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5965" w:rsidRPr="000C3E19" w:rsidRDefault="009D5965" w:rsidP="009D5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2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965" w:rsidRPr="000C3E19" w:rsidRDefault="009D5965" w:rsidP="009D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998</w:t>
            </w:r>
          </w:p>
        </w:tc>
      </w:tr>
      <w:tr w:rsidR="000C3E19" w:rsidRPr="000C3E19" w:rsidTr="004E2792">
        <w:tc>
          <w:tcPr>
            <w:tcW w:w="2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5965" w:rsidRPr="000C3E19" w:rsidRDefault="009D5965" w:rsidP="009D5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Словари</w:t>
            </w:r>
          </w:p>
        </w:tc>
        <w:tc>
          <w:tcPr>
            <w:tcW w:w="2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965" w:rsidRPr="000C3E19" w:rsidRDefault="0086051A" w:rsidP="009D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3E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8F2E47" w:rsidRPr="000C3E19" w:rsidTr="004E2792">
        <w:tc>
          <w:tcPr>
            <w:tcW w:w="2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2E47" w:rsidRPr="000C3E19" w:rsidRDefault="008F2E47" w:rsidP="009D5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Энциклопедии</w:t>
            </w:r>
          </w:p>
        </w:tc>
        <w:tc>
          <w:tcPr>
            <w:tcW w:w="2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E47" w:rsidRPr="000C3E19" w:rsidRDefault="008F2E47" w:rsidP="009D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8F2E47" w:rsidRPr="000C3E19" w:rsidTr="004E2792">
        <w:tc>
          <w:tcPr>
            <w:tcW w:w="2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2E47" w:rsidRPr="000C3E19" w:rsidRDefault="008F2E47" w:rsidP="009D5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2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E47" w:rsidRPr="000C3E19" w:rsidRDefault="008F2E47" w:rsidP="009D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259</w:t>
            </w:r>
          </w:p>
        </w:tc>
      </w:tr>
      <w:tr w:rsidR="008F2E47" w:rsidRPr="000C3E19" w:rsidTr="004E2792">
        <w:tc>
          <w:tcPr>
            <w:tcW w:w="29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2E47" w:rsidRPr="000C3E19" w:rsidRDefault="008F2E47" w:rsidP="009D59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2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E47" w:rsidRPr="000C3E19" w:rsidRDefault="008F2E47" w:rsidP="009D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</w:t>
            </w:r>
          </w:p>
        </w:tc>
      </w:tr>
    </w:tbl>
    <w:p w:rsidR="000C458C" w:rsidRPr="000C3E19" w:rsidRDefault="000C458C" w:rsidP="00C5660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5965" w:rsidRPr="000C3E19" w:rsidRDefault="009D5965" w:rsidP="009D5965">
      <w:pPr>
        <w:spacing w:after="0" w:line="240" w:lineRule="atLeast"/>
        <w:ind w:left="-540" w:firstLine="18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C3E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Библиотека работает по следующим направлениям:</w:t>
      </w:r>
    </w:p>
    <w:p w:rsidR="009D5965" w:rsidRPr="000C3E19" w:rsidRDefault="009D5965" w:rsidP="009D5965">
      <w:pPr>
        <w:numPr>
          <w:ilvl w:val="0"/>
          <w:numId w:val="6"/>
        </w:numPr>
        <w:spacing w:after="0" w:line="240" w:lineRule="atLeast"/>
        <w:ind w:left="-540"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9">
        <w:rPr>
          <w:rFonts w:ascii="Times New Roman" w:eastAsia="Calibri" w:hAnsi="Times New Roman" w:cs="Times New Roman"/>
          <w:sz w:val="28"/>
          <w:szCs w:val="28"/>
        </w:rPr>
        <w:t xml:space="preserve">Обеспечение учебно-воспитательного процесса и самообразования путём библиотечного и информационно-библиографического обслуживания </w:t>
      </w:r>
      <w:r w:rsidRPr="000C3E19">
        <w:rPr>
          <w:rFonts w:ascii="Times New Roman" w:eastAsia="Calibri" w:hAnsi="Times New Roman" w:cs="Times New Roman"/>
          <w:sz w:val="28"/>
          <w:szCs w:val="28"/>
        </w:rPr>
        <w:lastRenderedPageBreak/>
        <w:t>учащихся и педагогов. Оказание помощи в деятельности учителей и учащихся в образовательных проектах.</w:t>
      </w:r>
    </w:p>
    <w:p w:rsidR="009D5965" w:rsidRPr="000C3E19" w:rsidRDefault="009D5965" w:rsidP="009D5965">
      <w:pPr>
        <w:numPr>
          <w:ilvl w:val="0"/>
          <w:numId w:val="6"/>
        </w:numPr>
        <w:spacing w:after="0" w:line="240" w:lineRule="atLeast"/>
        <w:ind w:left="-540"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9">
        <w:rPr>
          <w:rFonts w:ascii="Times New Roman" w:eastAsia="Calibri" w:hAnsi="Times New Roman" w:cs="Times New Roman"/>
          <w:sz w:val="28"/>
          <w:szCs w:val="28"/>
        </w:rPr>
        <w:t xml:space="preserve"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 </w:t>
      </w:r>
    </w:p>
    <w:p w:rsidR="009D5965" w:rsidRPr="000C3E19" w:rsidRDefault="009D5965" w:rsidP="009D5965">
      <w:pPr>
        <w:numPr>
          <w:ilvl w:val="0"/>
          <w:numId w:val="6"/>
        </w:numPr>
        <w:spacing w:after="0" w:line="240" w:lineRule="atLeast"/>
        <w:ind w:left="-540"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9">
        <w:rPr>
          <w:rFonts w:ascii="Times New Roman" w:eastAsia="Calibri" w:hAnsi="Times New Roman" w:cs="Times New Roman"/>
          <w:sz w:val="28"/>
          <w:szCs w:val="28"/>
        </w:rPr>
        <w:t>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</w:t>
      </w:r>
    </w:p>
    <w:p w:rsidR="009D5965" w:rsidRPr="000C3E19" w:rsidRDefault="009D5965" w:rsidP="009D5965">
      <w:pPr>
        <w:numPr>
          <w:ilvl w:val="0"/>
          <w:numId w:val="6"/>
        </w:numPr>
        <w:spacing w:after="0" w:line="240" w:lineRule="atLeast"/>
        <w:ind w:left="-540"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9">
        <w:rPr>
          <w:rFonts w:ascii="Times New Roman" w:eastAsia="Calibri" w:hAnsi="Times New Roman" w:cs="Times New Roman"/>
          <w:sz w:val="28"/>
          <w:szCs w:val="28"/>
        </w:rPr>
        <w:t>Сбор, накопление и обработка информации и доведение её до читателя. Проведение внеклассной работы на базе источников информации, имеющихся в библиотеке.</w:t>
      </w:r>
    </w:p>
    <w:p w:rsidR="009D5965" w:rsidRPr="000C3E19" w:rsidRDefault="009D5965" w:rsidP="009D5965">
      <w:pPr>
        <w:numPr>
          <w:ilvl w:val="0"/>
          <w:numId w:val="6"/>
        </w:numPr>
        <w:spacing w:after="0" w:line="240" w:lineRule="atLeast"/>
        <w:ind w:left="-540"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9">
        <w:rPr>
          <w:rFonts w:ascii="Times New Roman" w:eastAsia="Calibri" w:hAnsi="Times New Roman" w:cs="Times New Roman"/>
          <w:sz w:val="28"/>
          <w:szCs w:val="28"/>
        </w:rPr>
        <w:t>Развитие содержательного общения между читателями, воспитание культуры общения.</w:t>
      </w:r>
    </w:p>
    <w:p w:rsidR="009D5965" w:rsidRPr="000C3E19" w:rsidRDefault="009D5965" w:rsidP="009D5965">
      <w:pPr>
        <w:numPr>
          <w:ilvl w:val="0"/>
          <w:numId w:val="6"/>
        </w:numPr>
        <w:suppressAutoHyphens/>
        <w:spacing w:after="0" w:line="240" w:lineRule="atLeast"/>
        <w:ind w:left="-540" w:firstLine="1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C3E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Воспитать у учащихся бережное отношение к книге;</w:t>
      </w:r>
    </w:p>
    <w:p w:rsidR="009D5965" w:rsidRPr="000C3E19" w:rsidRDefault="009D5965" w:rsidP="009D5965">
      <w:pPr>
        <w:numPr>
          <w:ilvl w:val="0"/>
          <w:numId w:val="6"/>
        </w:numPr>
        <w:spacing w:after="0" w:line="240" w:lineRule="atLeast"/>
        <w:ind w:left="-540"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Пропаганда литературы о родном крае</w:t>
      </w:r>
    </w:p>
    <w:p w:rsidR="009D5965" w:rsidRPr="000C3E19" w:rsidRDefault="009D5965" w:rsidP="009D5965">
      <w:pPr>
        <w:numPr>
          <w:ilvl w:val="0"/>
          <w:numId w:val="6"/>
        </w:numPr>
        <w:spacing w:after="0" w:line="240" w:lineRule="atLeast"/>
        <w:ind w:left="-540"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Пропаганда литературы в помощь усвоения школьной программы</w:t>
      </w:r>
    </w:p>
    <w:p w:rsidR="009D5965" w:rsidRPr="000C3E19" w:rsidRDefault="009D5965" w:rsidP="009D5965">
      <w:pPr>
        <w:numPr>
          <w:ilvl w:val="0"/>
          <w:numId w:val="6"/>
        </w:numPr>
        <w:spacing w:after="0" w:line="240" w:lineRule="atLeast"/>
        <w:ind w:left="-540"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Учить детей работать с книгой, развить у детей интерес к учебе и книге</w:t>
      </w:r>
    </w:p>
    <w:p w:rsidR="000C458C" w:rsidRPr="000C3E19" w:rsidRDefault="000C458C" w:rsidP="00C5660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60F" w:rsidRPr="000C3E19" w:rsidRDefault="00C5660F" w:rsidP="00C5660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библиотечным фондом</w:t>
      </w:r>
    </w:p>
    <w:p w:rsidR="004D13EB" w:rsidRPr="000C3E19" w:rsidRDefault="00C5660F" w:rsidP="004E2792">
      <w:pPr>
        <w:shd w:val="clear" w:color="auto" w:fill="FFFFFF"/>
        <w:spacing w:after="0" w:line="293" w:lineRule="atLeast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 художественной литературы</w:t>
      </w: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находится в открытом доступе читателей. Библиотека укомплектована научно-популярной, справочной, отраслевой, художественной литературой для детей:</w:t>
      </w:r>
    </w:p>
    <w:p w:rsidR="009D3177" w:rsidRPr="000C3E19" w:rsidRDefault="00C5660F" w:rsidP="009D317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младшего школьного возраста (1-4 классы)</w:t>
      </w:r>
      <w:r w:rsidR="009D3177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660F" w:rsidRPr="000C3E19" w:rsidRDefault="00C5660F" w:rsidP="009D317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среднего шк</w:t>
      </w:r>
      <w:r w:rsidR="000C458C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ольного возраста (5 - 8 классы);</w:t>
      </w: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старшего школьного возраста (9 - 11 классы);</w:t>
      </w: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педагогической и методической литературой для педагогических работников;</w:t>
      </w: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C5660F" w:rsidRPr="000C3E19" w:rsidRDefault="00C5660F" w:rsidP="004E2792">
      <w:pPr>
        <w:shd w:val="clear" w:color="auto" w:fill="FFFFFF"/>
        <w:spacing w:after="0" w:line="293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были обеспечены учебниками.</w:t>
      </w: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Вся поступаемая в библиотеку литература своевременно регистрировалась, накладные имеются.</w:t>
      </w:r>
    </w:p>
    <w:p w:rsidR="00C5660F" w:rsidRPr="000C3E19" w:rsidRDefault="009D3177" w:rsidP="00C5660F">
      <w:pPr>
        <w:shd w:val="clear" w:color="auto" w:fill="FFFFFF"/>
        <w:spacing w:after="0" w:line="293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 </w:t>
      </w:r>
      <w:r w:rsidR="00C5660F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графику проведена сдача учебни</w:t>
      </w:r>
      <w:r w:rsidR="00C5660F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по классам</w:t>
      </w:r>
    </w:p>
    <w:p w:rsidR="00C5660F" w:rsidRPr="000C3E19" w:rsidRDefault="00C5660F" w:rsidP="00C5660F">
      <w:pPr>
        <w:shd w:val="clear" w:color="auto" w:fill="FFFFFF"/>
        <w:spacing w:after="0" w:line="293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состав и родители информированы о</w:t>
      </w:r>
      <w:r w:rsidR="00C30A72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обеспечении учебниками на 20</w:t>
      </w:r>
      <w:r w:rsidR="008F2E4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30A72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F2E4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30A72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0C3E19" w:rsidRPr="000C3E19" w:rsidRDefault="000C3E19" w:rsidP="000C3E19">
      <w:pPr>
        <w:spacing w:before="240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E19">
        <w:rPr>
          <w:rFonts w:ascii="Times New Roman" w:eastAsia="Times New Roman" w:hAnsi="Times New Roman" w:cs="Times New Roman"/>
          <w:sz w:val="28"/>
          <w:szCs w:val="28"/>
        </w:rPr>
        <w:t xml:space="preserve">Благодаря проведению курса бесед «Посвящение в читатели» учащиеся стали более активными посетителями библиотеки. Наибольшую активность проявляют ученики начальной школы. </w:t>
      </w:r>
    </w:p>
    <w:p w:rsidR="000C3E19" w:rsidRPr="000C3E19" w:rsidRDefault="000C3E19" w:rsidP="000C3E19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библиотеки формируется за счет федерального, регионального бюджета.</w:t>
      </w:r>
    </w:p>
    <w:p w:rsidR="000C3E19" w:rsidRPr="000C3E19" w:rsidRDefault="000C3E19" w:rsidP="000C3E19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библиотеки соответствует требованиям ФГОС, учебники фонда входят в федеральный перечень, утвержденный приказом Минобрнауки.</w:t>
      </w:r>
    </w:p>
    <w:p w:rsidR="000C3E19" w:rsidRPr="000C3E19" w:rsidRDefault="000C3E19" w:rsidP="000C3E19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3E19">
        <w:rPr>
          <w:rFonts w:ascii="Times New Roman" w:eastAsia="Calibri" w:hAnsi="Times New Roman" w:cs="Times New Roman"/>
          <w:sz w:val="28"/>
          <w:szCs w:val="28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0C458C" w:rsidRPr="000C3E19" w:rsidRDefault="000C3E19" w:rsidP="000C3E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E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</w:p>
    <w:p w:rsidR="000C458C" w:rsidRPr="000C3E19" w:rsidRDefault="00C5660F" w:rsidP="004E2792">
      <w:pPr>
        <w:shd w:val="clear" w:color="auto" w:fill="FFFFFF"/>
        <w:spacing w:after="0" w:line="293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Комплектование фонда периодики.</w:t>
      </w:r>
    </w:p>
    <w:p w:rsidR="00C5660F" w:rsidRPr="000C3E19" w:rsidRDefault="00C30A72" w:rsidP="00C5660F">
      <w:pPr>
        <w:shd w:val="clear" w:color="auto" w:fill="FFFFFF"/>
        <w:spacing w:after="0" w:line="293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2792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64005">
        <w:rPr>
          <w:rFonts w:ascii="Times New Roman" w:eastAsia="Times New Roman" w:hAnsi="Times New Roman" w:cs="Times New Roman"/>
          <w:sz w:val="28"/>
          <w:szCs w:val="28"/>
          <w:lang w:eastAsia="ru-RU"/>
        </w:rPr>
        <w:t>21-</w:t>
      </w:r>
      <w:r w:rsidR="00C64DE8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E2792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40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660F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были выписаны следующие издания:</w:t>
      </w:r>
    </w:p>
    <w:tbl>
      <w:tblPr>
        <w:tblW w:w="10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5"/>
      </w:tblGrid>
      <w:tr w:rsidR="000C3E19" w:rsidRPr="000C3E19" w:rsidTr="00C5660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DE8" w:rsidRPr="000C3E19" w:rsidRDefault="00C5660F" w:rsidP="00F8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84BCA"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школа</w:t>
            </w:r>
            <w:r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C3E19" w:rsidRPr="000C3E19" w:rsidTr="00C5660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4DE8" w:rsidRPr="000C3E19" w:rsidRDefault="009D3177" w:rsidP="004E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E2792"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Хьехархо</w:t>
            </w:r>
            <w:r w:rsidR="00C5660F"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C3E19" w:rsidRPr="000C3E19" w:rsidTr="00C5660F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2792" w:rsidRPr="000C3E19" w:rsidRDefault="00C5660F" w:rsidP="00C6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F2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Исламан З1аьнарш</w:t>
            </w:r>
            <w:r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E2792" w:rsidRDefault="004E2792" w:rsidP="00C6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84BCA"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Маршо</w:t>
            </w:r>
            <w:r w:rsidRPr="000C3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64DE8" w:rsidRPr="000C3E19" w:rsidRDefault="008F2E47" w:rsidP="00C6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«Учительская»</w:t>
            </w:r>
          </w:p>
        </w:tc>
      </w:tr>
    </w:tbl>
    <w:p w:rsidR="000C458C" w:rsidRPr="000C3E19" w:rsidRDefault="000C458C" w:rsidP="00C5660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2792" w:rsidRPr="000C3E19" w:rsidRDefault="000C3E19" w:rsidP="00C5660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Были проведены плановые ежегодные выставки:</w:t>
      </w:r>
    </w:p>
    <w:p w:rsidR="004E2792" w:rsidRPr="000C3E19" w:rsidRDefault="004E2792" w:rsidP="00C5660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E19" w:rsidRPr="000C3E19" w:rsidRDefault="000C3E19" w:rsidP="000C3E1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3E19">
        <w:rPr>
          <w:rFonts w:ascii="Times New Roman" w:eastAsia="Times New Roman" w:hAnsi="Times New Roman" w:cs="Times New Roman"/>
          <w:sz w:val="28"/>
          <w:szCs w:val="28"/>
        </w:rPr>
        <w:t>Ко Дню рождения Р.А.Кадырова</w:t>
      </w:r>
    </w:p>
    <w:p w:rsidR="000C3E19" w:rsidRPr="000C3E19" w:rsidRDefault="000C3E19" w:rsidP="000C3E1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3E19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день школьных библиотек </w:t>
      </w:r>
    </w:p>
    <w:p w:rsidR="000C3E19" w:rsidRPr="000C3E19" w:rsidRDefault="000C3E19" w:rsidP="000C3E1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3E19">
        <w:rPr>
          <w:rFonts w:ascii="Times New Roman" w:eastAsia="Times New Roman" w:hAnsi="Times New Roman" w:cs="Times New Roman"/>
          <w:sz w:val="28"/>
          <w:szCs w:val="28"/>
        </w:rPr>
        <w:t xml:space="preserve">День народного единства </w:t>
      </w:r>
    </w:p>
    <w:p w:rsidR="000C3E19" w:rsidRPr="000C3E19" w:rsidRDefault="000C3E19" w:rsidP="000C3E1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3E19">
        <w:rPr>
          <w:rFonts w:ascii="Times New Roman" w:eastAsia="Times New Roman" w:hAnsi="Times New Roman" w:cs="Times New Roman"/>
          <w:sz w:val="28"/>
          <w:szCs w:val="28"/>
        </w:rPr>
        <w:t>Ко Дню рождения М.Мамакаева</w:t>
      </w:r>
    </w:p>
    <w:p w:rsidR="000C3E19" w:rsidRPr="000C3E19" w:rsidRDefault="000C3E19" w:rsidP="000C3E1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3E19">
        <w:rPr>
          <w:rFonts w:ascii="Times New Roman" w:eastAsia="Times New Roman" w:hAnsi="Times New Roman" w:cs="Times New Roman"/>
          <w:sz w:val="28"/>
          <w:szCs w:val="28"/>
        </w:rPr>
        <w:t xml:space="preserve">«Твои защитники» </w:t>
      </w:r>
    </w:p>
    <w:p w:rsidR="000C3E19" w:rsidRPr="000C3E19" w:rsidRDefault="000C3E19" w:rsidP="000C3E1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3E19">
        <w:rPr>
          <w:rFonts w:ascii="Times New Roman" w:eastAsia="Times New Roman" w:hAnsi="Times New Roman" w:cs="Times New Roman"/>
          <w:sz w:val="28"/>
          <w:szCs w:val="28"/>
        </w:rPr>
        <w:t xml:space="preserve">Неделя детской и юношеской книги </w:t>
      </w:r>
    </w:p>
    <w:p w:rsidR="000C3E19" w:rsidRPr="000C3E19" w:rsidRDefault="000C3E19" w:rsidP="000C3E19">
      <w:pPr>
        <w:numPr>
          <w:ilvl w:val="0"/>
          <w:numId w:val="8"/>
        </w:numPr>
        <w:spacing w:after="0" w:line="240" w:lineRule="auto"/>
        <w:ind w:left="743" w:hanging="743"/>
        <w:rPr>
          <w:rFonts w:ascii="Times New Roman" w:eastAsia="Times New Roman" w:hAnsi="Times New Roman" w:cs="Times New Roman"/>
          <w:sz w:val="28"/>
          <w:szCs w:val="28"/>
        </w:rPr>
      </w:pPr>
      <w:r w:rsidRPr="000C3E19">
        <w:rPr>
          <w:rFonts w:ascii="Times New Roman" w:eastAsia="Times New Roman" w:hAnsi="Times New Roman" w:cs="Times New Roman"/>
          <w:sz w:val="28"/>
          <w:szCs w:val="28"/>
        </w:rPr>
        <w:t>Памяти Первого Президента ЧР А-Х.Кадырова</w:t>
      </w:r>
    </w:p>
    <w:p w:rsidR="004E2792" w:rsidRPr="000C3E19" w:rsidRDefault="000C3E19" w:rsidP="000C3E19">
      <w:pPr>
        <w:pStyle w:val="a5"/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</w:rPr>
        <w:t>День Победы</w:t>
      </w:r>
    </w:p>
    <w:p w:rsidR="00CC450E" w:rsidRPr="000C3E19" w:rsidRDefault="00CC450E" w:rsidP="00C5660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60F" w:rsidRPr="000C3E19" w:rsidRDefault="00C5660F" w:rsidP="00C5660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сохранности фонда:</w:t>
      </w:r>
    </w:p>
    <w:p w:rsidR="00C5660F" w:rsidRPr="000C3E19" w:rsidRDefault="00C5660F" w:rsidP="00C5660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в месяц проверялись читательские формуляры с целью контроля за своевременным возвратом в библиотеку выданных книг, с должниками велась соответствующая работа. </w:t>
      </w:r>
    </w:p>
    <w:p w:rsidR="00C5660F" w:rsidRPr="000C3E19" w:rsidRDefault="00C5660F" w:rsidP="00C5660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учета при работе с фондом велась следующая документация</w:t>
      </w: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660F" w:rsidRPr="000C3E19" w:rsidRDefault="00C5660F" w:rsidP="00C5660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-книга суммарного учета фонда библиотеки;</w:t>
      </w:r>
    </w:p>
    <w:p w:rsidR="00C5660F" w:rsidRPr="000C3E19" w:rsidRDefault="009D3177" w:rsidP="00C5660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-инвентарная книга</w:t>
      </w:r>
      <w:r w:rsidR="00C5660F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3177" w:rsidRPr="000C3E19" w:rsidRDefault="00C5660F" w:rsidP="00C5660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накладные на учебники;</w:t>
      </w:r>
    </w:p>
    <w:p w:rsidR="00C5660F" w:rsidRPr="000C3E19" w:rsidRDefault="00C5660F" w:rsidP="00C5660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учёта выдачи учебников по классам;</w:t>
      </w:r>
    </w:p>
    <w:p w:rsidR="00C5660F" w:rsidRPr="000C3E19" w:rsidRDefault="00C5660F" w:rsidP="00C5660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документах произведены своевременно.</w:t>
      </w:r>
    </w:p>
    <w:p w:rsidR="00DA692C" w:rsidRPr="000C3E19" w:rsidRDefault="00DA692C" w:rsidP="00C5660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92C" w:rsidRPr="000C3E19" w:rsidRDefault="00DA692C" w:rsidP="00C5660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ценные издания (словари, энциклопедии, справочники) хранятся на отдельном стеллаже. Один раз в полугодие проводилась проверка сохранности книжного фонда. Проводилась работа с входящей и исходящей корреспонденцией.</w:t>
      </w:r>
      <w:r w:rsidR="004E2792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на новый учебный год ставлю: расширение ассортимента библиотечно-информационных услуг, повышение их качества на основе использованных новых технологий. Анализируя ра</w:t>
      </w:r>
      <w:r w:rsid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 школьной библиотеки за</w:t>
      </w:r>
      <w:r w:rsidR="00D6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C64DE8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D6400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можно сделать следующий вывод:</w:t>
      </w:r>
    </w:p>
    <w:p w:rsidR="00DA692C" w:rsidRPr="000C3E19" w:rsidRDefault="00DA692C" w:rsidP="00C5660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</w:t>
      </w:r>
      <w:r w:rsidR="004E2792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литературы, сценариев, стихов. </w:t>
      </w:r>
      <w:r w:rsidR="00572C7A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пропагандировала чтение. Старалась добиться систематического чтения, прививала интерес к периодической печати, вела работу с читательским </w:t>
      </w:r>
      <w:r w:rsidR="00572C7A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активом. Работа библиотеки проводилась в соответствии с годовым планом библиоте</w:t>
      </w:r>
      <w:r w:rsidR="00D64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планом работы школы на 2021</w:t>
      </w:r>
      <w:r w:rsidR="00C64DE8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D6400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72C7A"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4D13EB" w:rsidRPr="000C3E19" w:rsidRDefault="0014323F" w:rsidP="00C5660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64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дачи школьной библиотеки на 2022-2023</w:t>
      </w:r>
      <w:r w:rsidRPr="000C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:rsidR="0014323F" w:rsidRPr="000C3E19" w:rsidRDefault="0014323F" w:rsidP="0014323F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0C3E19">
        <w:rPr>
          <w:rFonts w:ascii="Times New Roman" w:hAnsi="Times New Roman" w:cs="Times New Roman"/>
          <w:sz w:val="28"/>
          <w:szCs w:val="28"/>
        </w:rPr>
        <w:t xml:space="preserve">1. Активизировать читательскую активность учащихся. Вести более тесную работу с учителями для привлечения учащихся в библиотеку. </w:t>
      </w:r>
    </w:p>
    <w:p w:rsidR="0014323F" w:rsidRPr="000C3E19" w:rsidRDefault="0014323F" w:rsidP="0014323F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0C3E19">
        <w:rPr>
          <w:rFonts w:ascii="Times New Roman" w:hAnsi="Times New Roman" w:cs="Times New Roman"/>
          <w:sz w:val="28"/>
          <w:szCs w:val="28"/>
        </w:rPr>
        <w:t xml:space="preserve">2. Пополнять фонд новой художественной и детской литературой, раз в год проводить акцию «Подари книгу школе». </w:t>
      </w:r>
    </w:p>
    <w:p w:rsidR="0014323F" w:rsidRPr="000C3E19" w:rsidRDefault="0014323F" w:rsidP="0014323F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0C3E19">
        <w:rPr>
          <w:rFonts w:ascii="Times New Roman" w:hAnsi="Times New Roman" w:cs="Times New Roman"/>
          <w:sz w:val="28"/>
          <w:szCs w:val="28"/>
        </w:rPr>
        <w:t xml:space="preserve">3. Продолжить работу над повышением качества и доступности информации, качеством обслуживания пользователей, оказывать всестороннюю помощь педагогическому коллективу в формировании духовной и творческой личности учащихся; воспитания у детей читательской культуры. </w:t>
      </w:r>
    </w:p>
    <w:p w:rsidR="00C5660F" w:rsidRPr="000C3E19" w:rsidRDefault="0014323F" w:rsidP="0014323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E19">
        <w:rPr>
          <w:rFonts w:ascii="Times New Roman" w:hAnsi="Times New Roman" w:cs="Times New Roman"/>
          <w:sz w:val="28"/>
          <w:szCs w:val="28"/>
        </w:rPr>
        <w:t>4. Уделить большее внимание информационной работе - размещать больше информации о библиотеке на школьном сайте, в инстаграмм.</w:t>
      </w:r>
    </w:p>
    <w:p w:rsidR="0014323F" w:rsidRPr="000C3E19" w:rsidRDefault="0014323F" w:rsidP="009D31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6F9D" w:rsidRPr="000C3E19" w:rsidRDefault="004E2792" w:rsidP="009D3177">
      <w:pPr>
        <w:jc w:val="right"/>
        <w:rPr>
          <w:rFonts w:ascii="Times New Roman" w:hAnsi="Times New Roman" w:cs="Times New Roman"/>
          <w:sz w:val="28"/>
          <w:szCs w:val="28"/>
        </w:rPr>
      </w:pPr>
      <w:r w:rsidRPr="000C3E19">
        <w:rPr>
          <w:rFonts w:ascii="Times New Roman" w:hAnsi="Times New Roman" w:cs="Times New Roman"/>
          <w:sz w:val="28"/>
          <w:szCs w:val="28"/>
        </w:rPr>
        <w:t>Педагог-библиотекарь</w:t>
      </w:r>
      <w:r w:rsidR="009D3177" w:rsidRPr="000C3E19">
        <w:rPr>
          <w:rFonts w:ascii="Times New Roman" w:hAnsi="Times New Roman" w:cs="Times New Roman"/>
          <w:sz w:val="28"/>
          <w:szCs w:val="28"/>
        </w:rPr>
        <w:t xml:space="preserve">                                       Э.С.Ахмадова</w:t>
      </w:r>
    </w:p>
    <w:sectPr w:rsidR="007B6F9D" w:rsidRPr="000C3E19" w:rsidSect="00F401A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 w15:restartNumberingAfterBreak="0">
    <w:nsid w:val="0AAF144F"/>
    <w:multiLevelType w:val="multilevel"/>
    <w:tmpl w:val="77E85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D73C0D"/>
    <w:multiLevelType w:val="hybridMultilevel"/>
    <w:tmpl w:val="21BEC2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815A0D"/>
    <w:multiLevelType w:val="hybridMultilevel"/>
    <w:tmpl w:val="0C767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91A39"/>
    <w:multiLevelType w:val="multilevel"/>
    <w:tmpl w:val="70BC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219FF"/>
    <w:multiLevelType w:val="hybridMultilevel"/>
    <w:tmpl w:val="4C328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92498"/>
    <w:multiLevelType w:val="multilevel"/>
    <w:tmpl w:val="CAAA5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0185F80"/>
    <w:multiLevelType w:val="multilevel"/>
    <w:tmpl w:val="D968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56D25"/>
    <w:multiLevelType w:val="multilevel"/>
    <w:tmpl w:val="DCF42C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C5"/>
    <w:rsid w:val="000C3E19"/>
    <w:rsid w:val="000C458C"/>
    <w:rsid w:val="0014323F"/>
    <w:rsid w:val="00312312"/>
    <w:rsid w:val="00397F61"/>
    <w:rsid w:val="003C07F1"/>
    <w:rsid w:val="004D13EB"/>
    <w:rsid w:val="004E2792"/>
    <w:rsid w:val="00572C7A"/>
    <w:rsid w:val="007002B8"/>
    <w:rsid w:val="007B6F9D"/>
    <w:rsid w:val="007D61E7"/>
    <w:rsid w:val="0086051A"/>
    <w:rsid w:val="008F2E47"/>
    <w:rsid w:val="00935579"/>
    <w:rsid w:val="009A62F6"/>
    <w:rsid w:val="009D3177"/>
    <w:rsid w:val="009D5965"/>
    <w:rsid w:val="00BE54C9"/>
    <w:rsid w:val="00C225C5"/>
    <w:rsid w:val="00C30A72"/>
    <w:rsid w:val="00C5660F"/>
    <w:rsid w:val="00C64DE8"/>
    <w:rsid w:val="00C75E2D"/>
    <w:rsid w:val="00CC450E"/>
    <w:rsid w:val="00D221AD"/>
    <w:rsid w:val="00D64005"/>
    <w:rsid w:val="00DA692C"/>
    <w:rsid w:val="00EF1596"/>
    <w:rsid w:val="00F401A8"/>
    <w:rsid w:val="00F8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EFEE"/>
  <w15:chartTrackingRefBased/>
  <w15:docId w15:val="{D939B2A0-F2B9-439D-9F41-F3F10D7C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17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21AD"/>
    <w:pPr>
      <w:ind w:left="720"/>
      <w:contextualSpacing/>
    </w:pPr>
  </w:style>
  <w:style w:type="table" w:styleId="a6">
    <w:name w:val="Table Grid"/>
    <w:basedOn w:val="a1"/>
    <w:rsid w:val="00312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gaeva.yah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hagaeva.yah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A60A-AA27-4BF5-8B57-FFA826B5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Admin</cp:lastModifiedBy>
  <cp:revision>26</cp:revision>
  <cp:lastPrinted>2020-09-02T07:24:00Z</cp:lastPrinted>
  <dcterms:created xsi:type="dcterms:W3CDTF">2015-06-11T07:47:00Z</dcterms:created>
  <dcterms:modified xsi:type="dcterms:W3CDTF">2022-06-02T12:48:00Z</dcterms:modified>
</cp:coreProperties>
</file>